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611BDA1A"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9A7D41">
        <w:rPr>
          <w:rFonts w:ascii="Book Antiqua" w:hAnsi="Book Antiqua"/>
          <w:b/>
          <w:bCs/>
          <w:color w:val="0000FF"/>
          <w:sz w:val="23"/>
          <w:szCs w:val="23"/>
        </w:rPr>
        <w:t>Construction of Semi-closed store to accommodate various valuable materials (i.e. physical assets) at 765/400/220 KV Wardha Substation</w:t>
      </w:r>
      <w:r w:rsidRPr="52953474">
        <w:rPr>
          <w:rFonts w:ascii="Book Antiqua" w:hAnsi="Book Antiqua"/>
          <w:b/>
          <w:bCs/>
          <w:color w:val="0000FF"/>
          <w:sz w:val="23"/>
          <w:szCs w:val="23"/>
        </w:rPr>
        <w:t>”</w:t>
      </w:r>
    </w:p>
    <w:p w14:paraId="398387FE" w14:textId="77777777" w:rsidR="00BB3032" w:rsidRPr="00A643C5" w:rsidRDefault="00BB3032" w:rsidP="00FA2264">
      <w:pPr>
        <w:jc w:val="center"/>
        <w:rPr>
          <w:rFonts w:ascii="Book Antiqua" w:hAnsi="Book Antiqua"/>
          <w:b/>
          <w:bCs/>
          <w:sz w:val="32"/>
          <w:szCs w:val="32"/>
        </w:rPr>
      </w:pPr>
    </w:p>
    <w:p w14:paraId="55588465" w14:textId="5BD1BEF4"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9A7D41">
        <w:rPr>
          <w:rStyle w:val="normaltextrun"/>
          <w:rFonts w:ascii="Book Antiqua" w:hAnsi="Book Antiqua"/>
          <w:b/>
          <w:bCs/>
          <w:color w:val="0000FF"/>
          <w:sz w:val="23"/>
          <w:szCs w:val="23"/>
          <w:shd w:val="clear" w:color="auto" w:fill="FFFFFF"/>
        </w:rPr>
        <w:t>CWR-I/C&amp;M/VRL/NIT-215/I-3606-2024/RFX-5002003927</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339D7767" w:rsidR="000558CF" w:rsidRPr="00BB3032" w:rsidRDefault="00BB3032" w:rsidP="009A7D41">
      <w:pPr>
        <w:ind w:left="720" w:hanging="720"/>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9A7D41">
        <w:rPr>
          <w:rFonts w:ascii="Book Antiqua" w:hAnsi="Book Antiqua"/>
          <w:b/>
          <w:bCs/>
          <w:color w:val="0000FF"/>
        </w:rPr>
        <w:t>Construction of Semi-closed store to accommodate various valuable materials (i.e. physical assets) at 765/400/220 KV Wardha Substation</w:t>
      </w:r>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535D83DD" w14:textId="00376443" w:rsidR="000558CF" w:rsidRPr="00FB4C47" w:rsidRDefault="000558CF" w:rsidP="00BB3032">
      <w:pPr>
        <w:numPr>
          <w:ilvl w:val="0"/>
          <w:numId w:val="51"/>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9A7D41">
        <w:rPr>
          <w:rFonts w:ascii="Book Antiqua" w:hAnsi="Book Antiqua"/>
          <w:b/>
          <w:bCs/>
          <w:color w:val="0000FF"/>
        </w:rPr>
        <w:t>Construction of Semi-closed store to accommodate various valuable materials (i.e. physical assets) at 765/400/220 KV Wardha Substation</w:t>
      </w:r>
      <w:r w:rsidR="5926D173" w:rsidRPr="52953474">
        <w:rPr>
          <w:rFonts w:ascii="Book Antiqua" w:hAnsi="Book Antiqua"/>
          <w:b/>
          <w:bCs/>
          <w:color w:val="0000FF"/>
        </w:rPr>
        <w:t xml:space="preserve">” </w:t>
      </w:r>
    </w:p>
    <w:p w14:paraId="0A437D6B" w14:textId="30140FA3" w:rsidR="000558CF" w:rsidRPr="00FB4C47" w:rsidRDefault="000558CF" w:rsidP="3AC85266">
      <w:pPr>
        <w:pStyle w:val="ListParagraph"/>
        <w:numPr>
          <w:ilvl w:val="0"/>
          <w:numId w:val="51"/>
        </w:numPr>
      </w:pPr>
    </w:p>
    <w:p w14:paraId="40095A82" w14:textId="188654AF" w:rsidR="000558CF" w:rsidRPr="00FB4C47" w:rsidRDefault="006233E2" w:rsidP="00BB3032">
      <w:pPr>
        <w:numPr>
          <w:ilvl w:val="0"/>
          <w:numId w:val="51"/>
        </w:numPr>
        <w:tabs>
          <w:tab w:val="left" w:pos="1037"/>
        </w:tabs>
        <w:jc w:val="both"/>
        <w:rPr>
          <w:rFonts w:ascii="Book Antiqua" w:hAnsi="Book Antiqua"/>
          <w:b/>
          <w:bCs/>
          <w:color w:val="0000FF"/>
        </w:rPr>
      </w:pPr>
      <w:r w:rsidRPr="52953474">
        <w:rPr>
          <w:rFonts w:ascii="Book Antiqua" w:hAnsi="Book Antiqua"/>
          <w:b/>
          <w:bCs/>
          <w:color w:val="0000FF"/>
        </w:rPr>
        <w:t xml:space="preserve">.” </w:t>
      </w:r>
      <w:r w:rsidR="000558CF" w:rsidRPr="52953474">
        <w:rPr>
          <w:rFonts w:ascii="Book Antiqua" w:hAnsi="Book Antiqua"/>
        </w:rPr>
        <w:t>on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lastRenderedPageBreak/>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7D8F3EF3"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9A7D41">
        <w:rPr>
          <w:rFonts w:ascii="Book Antiqua" w:hAnsi="Book Antiqua"/>
          <w:b/>
          <w:bCs/>
          <w:color w:val="0000FF"/>
        </w:rPr>
        <w:t>Construction of Semi-closed store to accommodate various valuable materials (i.e. physical assets) at 765/400/220 KV Wardha Substation</w:t>
      </w:r>
      <w:r w:rsidR="63F5A9A4" w:rsidRPr="52953474">
        <w:rPr>
          <w:rFonts w:ascii="Book Antiqua" w:hAnsi="Book Antiqua"/>
          <w:b/>
          <w:bCs/>
          <w:color w:val="0000FF"/>
          <w:sz w:val="23"/>
          <w:szCs w:val="23"/>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6BB2FD7E"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9A7D41">
        <w:rPr>
          <w:rFonts w:ascii="Book Antiqua" w:hAnsi="Book Antiqua"/>
          <w:b/>
          <w:bCs/>
          <w:color w:val="0000FF"/>
        </w:rPr>
        <w:t>Construction of Semi-closed store to accommodate various valuable materials (i.e. physical assets) at 765/400/220 KV Wardha Substation</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proofErr w:type="spellStart"/>
      <w:r w:rsidR="00B727DE" w:rsidRPr="00A643C5">
        <w:rPr>
          <w:rFonts w:ascii="Book Antiqua" w:hAnsi="Book Antiqua" w:cs="Arial"/>
          <w:snapToGrid w:val="0"/>
        </w:rPr>
        <w:t>Updation</w:t>
      </w:r>
      <w:proofErr w:type="spellEnd"/>
      <w:r w:rsidR="00B727DE" w:rsidRPr="00A643C5">
        <w:rPr>
          <w:rFonts w:ascii="Book Antiqua" w:hAnsi="Book Antiqua" w:cs="Arial"/>
          <w:snapToGrid w:val="0"/>
        </w:rPr>
        <w:t>/</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 xml:space="preserve">and its </w:t>
      </w:r>
      <w:proofErr w:type="spellStart"/>
      <w:r w:rsidR="00B727DE" w:rsidRPr="00A643C5">
        <w:rPr>
          <w:rFonts w:ascii="Book Antiqua" w:hAnsi="Book Antiqua"/>
          <w:b/>
          <w:bCs/>
        </w:rPr>
        <w:t>updation</w:t>
      </w:r>
      <w:proofErr w:type="spellEnd"/>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t>
      </w:r>
      <w:r w:rsidRPr="00A643C5">
        <w:rPr>
          <w:rFonts w:ascii="Book Antiqua" w:hAnsi="Book Antiqua" w:cs="Arial"/>
          <w:snapToGrid w:val="0"/>
        </w:rPr>
        <w:lastRenderedPageBreak/>
        <w:t>‘Works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rsidP="00BB3032">
      <w:pPr>
        <w:numPr>
          <w:ilvl w:val="0"/>
          <w:numId w:val="51"/>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rsidP="00BB3032">
      <w:pPr>
        <w:numPr>
          <w:ilvl w:val="0"/>
          <w:numId w:val="51"/>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rsidP="00BB3032">
      <w:pPr>
        <w:numPr>
          <w:ilvl w:val="0"/>
          <w:numId w:val="51"/>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38126541"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lastRenderedPageBreak/>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 xml:space="preserve">As per </w:t>
      </w:r>
      <w:proofErr w:type="spellStart"/>
      <w:r w:rsidR="00BB3032" w:rsidRPr="52953474">
        <w:rPr>
          <w:rFonts w:ascii="Book Antiqua" w:hAnsi="Book Antiqua"/>
          <w:b/>
          <w:bCs/>
          <w:color w:val="0000FF"/>
        </w:rPr>
        <w:t>Rfx</w:t>
      </w:r>
      <w:proofErr w:type="spellEnd"/>
      <w:r w:rsidR="00BB3032" w:rsidRPr="52953474">
        <w:rPr>
          <w:rFonts w:ascii="Book Antiqua" w:hAnsi="Book Antiqua"/>
        </w:rPr>
        <w:t xml:space="preserve"> </w:t>
      </w:r>
      <w:r w:rsidRPr="52953474">
        <w:rPr>
          <w:rFonts w:ascii="Book Antiqua" w:hAnsi="Book Antiqua"/>
        </w:rPr>
        <w:t xml:space="preserve">however interested 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D92DFF" w:rsidRPr="00D92DFF">
        <w:rPr>
          <w:rFonts w:ascii="Book Antiqua" w:hAnsi="Book Antiqua"/>
          <w:b/>
          <w:bCs/>
          <w:color w:val="0000FF"/>
        </w:rPr>
        <w:t>2</w:t>
      </w:r>
      <w:r w:rsidR="009A7D41">
        <w:rPr>
          <w:rFonts w:ascii="Book Antiqua" w:hAnsi="Book Antiqua"/>
          <w:b/>
          <w:bCs/>
          <w:color w:val="0000FF"/>
        </w:rPr>
        <w:t>5</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w:t>
      </w:r>
      <w:proofErr w:type="spellStart"/>
      <w:r w:rsidRPr="52953474">
        <w:rPr>
          <w:rFonts w:ascii="Book Antiqua" w:hAnsi="Book Antiqua"/>
        </w:rPr>
        <w:t>non refundable</w:t>
      </w:r>
      <w:proofErr w:type="spellEnd"/>
      <w:r w:rsidRPr="52953474">
        <w:rPr>
          <w:rFonts w:ascii="Book Antiqua" w:hAnsi="Book Antiqua"/>
        </w:rPr>
        <w:t xml:space="preserve"> document fees in the form of demand draft in </w:t>
      </w:r>
      <w:proofErr w:type="spellStart"/>
      <w:r w:rsidRPr="52953474">
        <w:rPr>
          <w:rFonts w:ascii="Book Antiqua" w:hAnsi="Book Antiqua"/>
        </w:rPr>
        <w:t>favour</w:t>
      </w:r>
      <w:proofErr w:type="spellEnd"/>
      <w:r w:rsidRPr="52953474">
        <w:rPr>
          <w:rFonts w:ascii="Book Antiqua" w:hAnsi="Book Antiqua"/>
        </w:rPr>
        <w:t xml:space="preserve">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w:t>
      </w:r>
      <w:proofErr w:type="spellStart"/>
      <w:r w:rsidRPr="52953474">
        <w:rPr>
          <w:rFonts w:ascii="Book Antiqua" w:hAnsi="Book Antiqua"/>
        </w:rPr>
        <w:t>upto</w:t>
      </w:r>
      <w:proofErr w:type="spellEnd"/>
      <w:r w:rsidRPr="52953474">
        <w:rPr>
          <w:rFonts w:ascii="Book Antiqua" w:hAnsi="Book Antiqua"/>
        </w:rPr>
        <w:t xml:space="preserve"> </w:t>
      </w:r>
      <w:r w:rsidR="00BB3032" w:rsidRPr="52953474">
        <w:rPr>
          <w:rFonts w:ascii="Book Antiqua" w:hAnsi="Book Antiqua"/>
          <w:b/>
          <w:bCs/>
          <w:color w:val="0000FF"/>
        </w:rPr>
        <w:t xml:space="preserve">As per </w:t>
      </w:r>
      <w:proofErr w:type="spellStart"/>
      <w:r w:rsidR="00BB3032" w:rsidRPr="52953474">
        <w:rPr>
          <w:rFonts w:ascii="Book Antiqua" w:hAnsi="Book Antiqua"/>
          <w:b/>
          <w:bCs/>
          <w:color w:val="0000FF"/>
        </w:rPr>
        <w:t>Rfx</w:t>
      </w:r>
      <w:proofErr w:type="spellEnd"/>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The subject package is the ‘Pilot Project’ of POWERGRID’s e-Procurement System. Bidders are required to take the Print Out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lastRenderedPageBreak/>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BB3032" w:rsidRDefault="00C87B20" w:rsidP="00C87B20">
      <w:pPr>
        <w:ind w:left="990"/>
        <w:jc w:val="both"/>
        <w:rPr>
          <w:rFonts w:ascii="Book Antiqua" w:hAnsi="Book Antiqua"/>
          <w:bCs/>
          <w:strike/>
        </w:rPr>
      </w:pPr>
      <w:r w:rsidRPr="00BB3032">
        <w:rPr>
          <w:rFonts w:ascii="Book Antiqua" w:hAnsi="Book Antiqua"/>
          <w:b/>
          <w:iCs/>
          <w:strike/>
          <w:u w:val="single"/>
        </w:rPr>
        <w:t>NOTE</w:t>
      </w:r>
      <w:r w:rsidRPr="00BB3032">
        <w:rPr>
          <w:rFonts w:ascii="Book Antiqua" w:hAnsi="Book Antiqua"/>
          <w:b/>
          <w:strike/>
          <w:u w:val="single"/>
        </w:rPr>
        <w:t>:</w:t>
      </w:r>
      <w:r w:rsidRPr="00BB3032">
        <w:rPr>
          <w:rFonts w:ascii="Book Antiqua" w:hAnsi="Book Antiqua"/>
          <w:bCs/>
          <w:strike/>
        </w:rPr>
        <w:t xml:space="preserve"> </w:t>
      </w:r>
    </w:p>
    <w:p w14:paraId="46F0F627" w14:textId="77777777" w:rsidR="00C87B20" w:rsidRPr="00BB3032" w:rsidRDefault="00C87B20" w:rsidP="006479E4">
      <w:pPr>
        <w:ind w:left="990"/>
        <w:jc w:val="both"/>
        <w:rPr>
          <w:rFonts w:ascii="Book Antiqua" w:hAnsi="Book Antiqua"/>
          <w:bCs/>
          <w:strike/>
        </w:rPr>
      </w:pPr>
      <w:r w:rsidRPr="00BB3032">
        <w:rPr>
          <w:rFonts w:ascii="Book Antiqua" w:hAnsi="Book Antiqua"/>
          <w:bCs/>
          <w:strike/>
        </w:rPr>
        <w:t>Only</w:t>
      </w:r>
      <w:r w:rsidR="002636AA" w:rsidRPr="00BB3032">
        <w:rPr>
          <w:rFonts w:ascii="Book Antiqua" w:hAnsi="Book Antiqua"/>
          <w:b/>
          <w:bCs/>
          <w:strike/>
          <w:color w:val="0000FF"/>
        </w:rPr>
        <w:t xml:space="preserve"> </w:t>
      </w:r>
      <w:r w:rsidR="00501292" w:rsidRPr="00BB3032">
        <w:rPr>
          <w:rFonts w:ascii="Book Antiqua" w:hAnsi="Book Antiqua"/>
          <w:b/>
          <w:bCs/>
          <w:strike/>
          <w:color w:val="0000FF"/>
          <w:highlight w:val="yellow"/>
        </w:rPr>
        <w:t xml:space="preserve">Integrity Pact, </w:t>
      </w:r>
      <w:r w:rsidR="002636AA" w:rsidRPr="00BB3032">
        <w:rPr>
          <w:rFonts w:ascii="Book Antiqua" w:hAnsi="Book Antiqua"/>
          <w:b/>
          <w:bCs/>
          <w:strike/>
          <w:color w:val="0000FF"/>
          <w:highlight w:val="yellow"/>
        </w:rPr>
        <w:t>B</w:t>
      </w:r>
      <w:r w:rsidRPr="00BB3032">
        <w:rPr>
          <w:rFonts w:ascii="Book Antiqua" w:hAnsi="Book Antiqua"/>
          <w:b/>
          <w:bCs/>
          <w:strike/>
          <w:color w:val="0000FF"/>
          <w:highlight w:val="yellow"/>
        </w:rPr>
        <w:t>id Security, Power of Attorney</w:t>
      </w:r>
      <w:r w:rsidRPr="00BB3032">
        <w:rPr>
          <w:rFonts w:ascii="Book Antiqua" w:hAnsi="Book Antiqua"/>
          <w:bCs/>
          <w:strike/>
        </w:rPr>
        <w:t>, which are part of hard copy part of the bid shall be opened and the remaining hard copy part of bids [</w:t>
      </w:r>
      <w:r w:rsidRPr="00BB3032">
        <w:rPr>
          <w:rFonts w:ascii="Book Antiqua" w:hAnsi="Book Antiqua"/>
          <w:bCs/>
          <w:i/>
          <w:strike/>
        </w:rPr>
        <w:t xml:space="preserve">i.e., </w:t>
      </w:r>
      <w:r w:rsidRPr="00BB3032">
        <w:rPr>
          <w:rFonts w:ascii="Book Antiqua" w:hAnsi="Book Antiqua"/>
          <w:bCs/>
          <w:i/>
          <w:strike/>
          <w:highlight w:val="yellow"/>
        </w:rPr>
        <w:t>Envelop-4 and Envelop-5</w:t>
      </w:r>
      <w:r w:rsidRPr="00BB3032">
        <w:rPr>
          <w:rFonts w:ascii="Book Antiqua" w:hAnsi="Book Antiqua"/>
          <w:bCs/>
          <w:i/>
          <w:strike/>
        </w:rPr>
        <w:t>, as said above</w:t>
      </w:r>
      <w:r w:rsidRPr="00BB3032">
        <w:rPr>
          <w:rFonts w:ascii="Book Antiqua" w:hAnsi="Book Antiqua"/>
          <w:bCs/>
          <w:strike/>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what so ever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rsidP="00BB3032">
      <w:pPr>
        <w:numPr>
          <w:ilvl w:val="0"/>
          <w:numId w:val="51"/>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rsidP="00BB3032">
      <w:pPr>
        <w:numPr>
          <w:ilvl w:val="1"/>
          <w:numId w:val="51"/>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20CB17F2"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Pr="00D92DFF">
        <w:rPr>
          <w:rFonts w:ascii="Book Antiqua" w:hAnsi="Book Antiqua"/>
          <w:b/>
          <w:bCs/>
          <w:color w:val="FF0000"/>
          <w:highlight w:val="yellow"/>
        </w:rPr>
        <w:t xml:space="preserve">INR </w:t>
      </w:r>
      <w:r w:rsidR="009A7D41">
        <w:rPr>
          <w:rFonts w:ascii="Book Antiqua" w:hAnsi="Book Antiqua"/>
          <w:b/>
          <w:bCs/>
          <w:color w:val="FF0000"/>
          <w:highlight w:val="yellow"/>
        </w:rPr>
        <w:t>111</w:t>
      </w:r>
      <w:r w:rsidR="3E577B49" w:rsidRPr="00D92DFF">
        <w:rPr>
          <w:rFonts w:ascii="Book Antiqua" w:hAnsi="Book Antiqua"/>
          <w:b/>
          <w:bCs/>
          <w:color w:val="FF0000"/>
          <w:highlight w:val="yellow"/>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Pact, </w:t>
      </w:r>
      <w:r w:rsidR="00FA45CE" w:rsidRPr="00D92DFF">
        <w:rPr>
          <w:rFonts w:ascii="Book Antiqua" w:hAnsi="Book Antiqua"/>
          <w:b/>
          <w:bCs/>
          <w:color w:val="FF0000"/>
          <w:u w:val="single"/>
        </w:rPr>
        <w:t xml:space="preserve"> Attachments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15:00 H</w:t>
      </w:r>
      <w:r w:rsidR="000558CF" w:rsidRPr="00D92DFF">
        <w:rPr>
          <w:rFonts w:ascii="Book Antiqua" w:hAnsi="Book Antiqua"/>
          <w:b/>
          <w:bCs/>
          <w:color w:val="FF0000"/>
        </w:rPr>
        <w:t xml:space="preserve">rs </w:t>
      </w:r>
      <w:r w:rsidR="000558CF" w:rsidRPr="00D92DFF">
        <w:rPr>
          <w:rFonts w:ascii="Book Antiqua" w:hAnsi="Book Antiqua"/>
          <w:b/>
          <w:bCs/>
          <w:color w:val="FF0000"/>
          <w:highlight w:val="yellow"/>
        </w:rPr>
        <w:t xml:space="preserve">on </w:t>
      </w:r>
      <w:r w:rsidR="00BB3032" w:rsidRPr="00D92DFF">
        <w:rPr>
          <w:rFonts w:ascii="Book Antiqua" w:hAnsi="Book Antiqua"/>
          <w:b/>
          <w:bCs/>
          <w:color w:val="FF0000"/>
        </w:rPr>
        <w:t xml:space="preserve">As per </w:t>
      </w:r>
      <w:proofErr w:type="spellStart"/>
      <w:r w:rsidR="00BB3032" w:rsidRPr="00D92DFF">
        <w:rPr>
          <w:rFonts w:ascii="Book Antiqua" w:hAnsi="Book Antiqua"/>
          <w:b/>
          <w:bCs/>
          <w:color w:val="FF0000"/>
        </w:rPr>
        <w:t>Rfx</w:t>
      </w:r>
      <w:proofErr w:type="spellEnd"/>
      <w:r w:rsidR="00BB3032" w:rsidRPr="00D92DFF">
        <w:rPr>
          <w:rFonts w:ascii="Book Antiqua" w:hAnsi="Book Antiqua"/>
          <w:color w:val="FF0000"/>
          <w:lang w:val="en-GB"/>
        </w:rPr>
        <w:t xml:space="preserve"> </w:t>
      </w:r>
      <w:r w:rsidR="000558CF" w:rsidRPr="00D92DFF">
        <w:rPr>
          <w:rFonts w:ascii="Book Antiqua" w:hAnsi="Book Antiqua"/>
          <w:color w:val="FF0000"/>
          <w:lang w:val="en-GB"/>
        </w:rPr>
        <w:t xml:space="preserve">POWERGRID shall not be </w:t>
      </w:r>
      <w:r w:rsidR="000558CF" w:rsidRPr="00D92DFF">
        <w:rPr>
          <w:rFonts w:ascii="Book Antiqua" w:hAnsi="Book Antiqua"/>
          <w:color w:val="FF0000"/>
          <w:lang w:val="en-GB"/>
        </w:rPr>
        <w:lastRenderedPageBreak/>
        <w:t>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3F950131" w:rsidR="001A1D6C" w:rsidRPr="00A643C5" w:rsidRDefault="001A1D6C" w:rsidP="00BB3032">
      <w:pPr>
        <w:numPr>
          <w:ilvl w:val="1"/>
          <w:numId w:val="51"/>
        </w:numPr>
        <w:tabs>
          <w:tab w:val="left" w:pos="1037"/>
        </w:tabs>
        <w:ind w:left="1080" w:hanging="1080"/>
        <w:jc w:val="both"/>
        <w:rPr>
          <w:rFonts w:ascii="Book Antiqua" w:hAnsi="Book Antiqua"/>
          <w:lang w:val="en-GB"/>
        </w:rPr>
      </w:pPr>
      <w:r w:rsidRPr="52953474">
        <w:rPr>
          <w:rFonts w:ascii="Book Antiqua" w:hAnsi="Book Antiqua"/>
          <w:lang w:val="en-GB"/>
        </w:rPr>
        <w:t>There shall not be a Pre</w:t>
      </w:r>
      <w:r w:rsidR="001B1B01">
        <w:rPr>
          <w:rFonts w:ascii="Book Antiqua" w:hAnsi="Book Antiqua"/>
          <w:lang w:val="en-GB"/>
        </w:rPr>
        <w:t xml:space="preserve"> </w:t>
      </w:r>
      <w:r w:rsidRPr="52953474">
        <w:rPr>
          <w:rFonts w:ascii="Book Antiqua" w:hAnsi="Book Antiqua"/>
          <w:lang w:val="en-GB"/>
        </w:rPr>
        <w:t>Bid meeting for this package.</w:t>
      </w:r>
    </w:p>
    <w:p w14:paraId="2495A124" w14:textId="77777777" w:rsidR="000558CF" w:rsidRPr="00A643C5" w:rsidRDefault="000558CF" w:rsidP="00A44F0E">
      <w:pPr>
        <w:ind w:left="1080" w:hanging="1080"/>
        <w:jc w:val="both"/>
        <w:rPr>
          <w:rFonts w:ascii="Book Antiqua" w:hAnsi="Book Antiqua"/>
          <w:lang w:val="en-GB"/>
        </w:rPr>
      </w:pPr>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All correspondence with regard to the above shall be to the following address (By Post/In Person)</w:t>
      </w:r>
    </w:p>
    <w:p w14:paraId="38CFDFED" w14:textId="77777777"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(C&amp;M),</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Rambhau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(C&amp;M)</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78F897EC" w:rsidR="00873F1D" w:rsidRPr="00A643C5" w:rsidRDefault="009A7D41" w:rsidP="00873F1D">
      <w:pPr>
        <w:ind w:left="1080"/>
        <w:jc w:val="both"/>
        <w:rPr>
          <w:rFonts w:ascii="Book Antiqua" w:hAnsi="Book Antiqua"/>
        </w:rPr>
      </w:pPr>
      <w:r>
        <w:rPr>
          <w:rFonts w:ascii="Book Antiqua" w:hAnsi="Book Antiqua"/>
        </w:rPr>
        <w:t>Deputy</w:t>
      </w:r>
      <w:r w:rsidR="00873F1D">
        <w:rPr>
          <w:rFonts w:ascii="Book Antiqua" w:hAnsi="Book Antiqua"/>
        </w:rPr>
        <w:t xml:space="preserve"> General </w:t>
      </w:r>
      <w:r w:rsidR="00873F1D" w:rsidRPr="00A643C5">
        <w:rPr>
          <w:rFonts w:ascii="Book Antiqua" w:hAnsi="Book Antiqua"/>
        </w:rPr>
        <w:t>Manager (C&amp;M),</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6B62A133"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9A7D41">
        <w:rPr>
          <w:rFonts w:ascii="Book Antiqua" w:hAnsi="Book Antiqua"/>
          <w:lang w:val="en-GB"/>
        </w:rPr>
        <w:t>Rahul Tiwari</w:t>
      </w:r>
      <w:r w:rsidRPr="00A643C5">
        <w:rPr>
          <w:rFonts w:ascii="Book Antiqua" w:hAnsi="Book Antiqua"/>
          <w:lang w:val="en-GB"/>
        </w:rPr>
        <w:t xml:space="preserve">, </w:t>
      </w:r>
      <w:r w:rsidR="009A7D41">
        <w:rPr>
          <w:rFonts w:ascii="Book Antiqua" w:hAnsi="Book Antiqua"/>
          <w:lang w:val="en-GB"/>
        </w:rPr>
        <w:t>DG</w:t>
      </w:r>
      <w:r>
        <w:rPr>
          <w:rFonts w:ascii="Book Antiqua" w:hAnsi="Book Antiqua"/>
          <w:lang w:val="en-GB"/>
        </w:rPr>
        <w:t>M</w:t>
      </w:r>
      <w:r w:rsidRPr="00A643C5">
        <w:rPr>
          <w:rFonts w:ascii="Book Antiqua" w:hAnsi="Book Antiqua"/>
          <w:lang w:val="en-GB"/>
        </w:rPr>
        <w:t xml:space="preserve"> (C&amp;M)</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r>
        <w:rPr>
          <w:rFonts w:ascii="Book Antiqua" w:hAnsi="Book Antiqua"/>
          <w:lang w:val="en-GB"/>
        </w:rPr>
        <w:t>2361</w:t>
      </w:r>
      <w:r w:rsidRPr="00A643C5">
        <w:rPr>
          <w:rFonts w:ascii="Book Antiqua" w:hAnsi="Book Antiqua"/>
          <w:lang w:val="en-GB"/>
        </w:rPr>
        <w:t>;</w:t>
      </w:r>
    </w:p>
    <w:p w14:paraId="769FDE9E" w14:textId="77777777" w:rsidR="009A7D41" w:rsidRDefault="00873F1D" w:rsidP="00873F1D">
      <w:pPr>
        <w:ind w:left="1080"/>
        <w:jc w:val="both"/>
        <w:rPr>
          <w:rStyle w:val="Hyperlink"/>
          <w:rFonts w:ascii="Nirmala UI" w:hAnsi="Nirmala UI" w:cs="Nirmala UI"/>
          <w:sz w:val="22"/>
          <w:szCs w:val="22"/>
        </w:rPr>
      </w:pPr>
      <w:r w:rsidRPr="00A643C5">
        <w:rPr>
          <w:rFonts w:ascii="Book Antiqua" w:hAnsi="Book Antiqua"/>
          <w:lang w:val="en-GB"/>
        </w:rPr>
        <w:t xml:space="preserve">Mobile: +91 (0) </w:t>
      </w:r>
      <w:r w:rsidR="009A7D41" w:rsidRPr="006E18A1">
        <w:rPr>
          <w:rStyle w:val="Hyperlink"/>
          <w:rFonts w:ascii="Nirmala UI" w:hAnsi="Nirmala UI" w:cs="Nirmala UI"/>
          <w:sz w:val="22"/>
          <w:szCs w:val="22"/>
        </w:rPr>
        <w:t>9969002628</w:t>
      </w:r>
    </w:p>
    <w:p w14:paraId="792E452C" w14:textId="00090F62"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0088D1D3" w14:textId="77777777" w:rsidR="009A7D41" w:rsidRPr="006E18A1" w:rsidRDefault="00873F1D" w:rsidP="009A7D41">
      <w:pPr>
        <w:ind w:left="1080"/>
        <w:jc w:val="both"/>
        <w:rPr>
          <w:rStyle w:val="Hyperlink"/>
          <w:rFonts w:ascii="Nirmala UI" w:hAnsi="Nirmala UI" w:cs="Nirmala UI"/>
          <w:sz w:val="22"/>
          <w:szCs w:val="22"/>
        </w:rPr>
      </w:pPr>
      <w:r w:rsidRPr="00A643C5">
        <w:rPr>
          <w:rFonts w:ascii="Book Antiqua" w:hAnsi="Book Antiqua"/>
        </w:rPr>
        <w:t xml:space="preserve">Email-ID: </w:t>
      </w:r>
      <w:r w:rsidR="009A7D41" w:rsidRPr="006E18A1">
        <w:rPr>
          <w:rStyle w:val="Hyperlink"/>
          <w:rFonts w:ascii="Nirmala UI" w:hAnsi="Nirmala UI" w:cs="Nirmala UI"/>
          <w:sz w:val="22"/>
          <w:szCs w:val="22"/>
        </w:rPr>
        <w:t>e-mail:</w:t>
      </w:r>
      <w:r w:rsidR="009A7D41" w:rsidRPr="006E18A1">
        <w:rPr>
          <w:rFonts w:ascii="Nirmala UI" w:hAnsi="Nirmala UI" w:cs="Nirmala UI"/>
          <w:sz w:val="22"/>
          <w:szCs w:val="22"/>
        </w:rPr>
        <w:t xml:space="preserve"> </w:t>
      </w:r>
      <w:r w:rsidR="009A7D41" w:rsidRPr="006E18A1">
        <w:rPr>
          <w:rStyle w:val="Hyperlink"/>
          <w:sz w:val="22"/>
          <w:szCs w:val="22"/>
        </w:rPr>
        <w:t>rahul.tiwari</w:t>
      </w:r>
      <w:r w:rsidR="009A7D41" w:rsidRPr="006E18A1">
        <w:rPr>
          <w:rStyle w:val="Hyperlink"/>
          <w:rFonts w:ascii="Nirmala UI" w:hAnsi="Nirmala UI" w:cs="Nirmala UI"/>
          <w:sz w:val="22"/>
          <w:szCs w:val="22"/>
        </w:rPr>
        <w:t>@powergrid.in</w:t>
      </w: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00000" w:rsidP="00896403">
      <w:pPr>
        <w:ind w:left="1080"/>
        <w:jc w:val="both"/>
        <w:rPr>
          <w:rFonts w:ascii="Book Antiqua" w:hAnsi="Book Antiqua"/>
        </w:rPr>
      </w:pPr>
      <w:hyperlink r:id="rId16" w:history="1">
        <w:r w:rsidR="000558CF"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1895EEF2" w:rsidR="008E2A03" w:rsidRPr="00A07084" w:rsidRDefault="008E2A03" w:rsidP="008E2A03">
      <w:pPr>
        <w:widowControl w:val="0"/>
        <w:numPr>
          <w:ilvl w:val="0"/>
          <w:numId w:val="52"/>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Pr>
          <w:rFonts w:ascii="Nirmala UI" w:hAnsi="Nirmala UI" w:cs="Nirmala UI"/>
          <w:sz w:val="20"/>
          <w:szCs w:val="20"/>
        </w:rPr>
        <w:t>11</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5D40B1BD"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Pr>
          <w:rFonts w:ascii="Nirmala UI" w:hAnsi="Nirmala UI" w:cs="Nirmala UI"/>
          <w:sz w:val="20"/>
          <w:szCs w:val="20"/>
        </w:rPr>
        <w:t>11</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78AEA" w14:textId="77777777" w:rsidR="00BA02C3" w:rsidRDefault="00BA02C3">
      <w:r>
        <w:separator/>
      </w:r>
    </w:p>
  </w:endnote>
  <w:endnote w:type="continuationSeparator" w:id="0">
    <w:p w14:paraId="1D1C0EB3" w14:textId="77777777" w:rsidR="00BA02C3" w:rsidRDefault="00BA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9A7D41">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44835" w14:textId="77777777" w:rsidR="00BA02C3" w:rsidRDefault="00BA02C3">
      <w:r>
        <w:separator/>
      </w:r>
    </w:p>
  </w:footnote>
  <w:footnote w:type="continuationSeparator" w:id="0">
    <w:p w14:paraId="663F7AA0" w14:textId="77777777" w:rsidR="00BA02C3" w:rsidRDefault="00BA0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1"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3"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9"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1"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6"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9"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9"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5"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9"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50"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410124374">
    <w:abstractNumId w:val="49"/>
  </w:num>
  <w:num w:numId="2" w16cid:durableId="1299265232">
    <w:abstractNumId w:val="35"/>
  </w:num>
  <w:num w:numId="3" w16cid:durableId="1844591010">
    <w:abstractNumId w:val="2"/>
  </w:num>
  <w:num w:numId="4" w16cid:durableId="1544947599">
    <w:abstractNumId w:val="0"/>
  </w:num>
  <w:num w:numId="5" w16cid:durableId="648557969">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3893918">
    <w:abstractNumId w:val="22"/>
  </w:num>
  <w:num w:numId="7" w16cid:durableId="7641513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8794799">
    <w:abstractNumId w:val="25"/>
  </w:num>
  <w:num w:numId="9" w16cid:durableId="1836266397">
    <w:abstractNumId w:val="31"/>
  </w:num>
  <w:num w:numId="10" w16cid:durableId="514854838">
    <w:abstractNumId w:val="30"/>
  </w:num>
  <w:num w:numId="11" w16cid:durableId="922495011">
    <w:abstractNumId w:val="36"/>
  </w:num>
  <w:num w:numId="12" w16cid:durableId="1733964255">
    <w:abstractNumId w:val="15"/>
  </w:num>
  <w:num w:numId="13" w16cid:durableId="202400353">
    <w:abstractNumId w:val="1"/>
  </w:num>
  <w:num w:numId="14" w16cid:durableId="1159033053">
    <w:abstractNumId w:val="38"/>
  </w:num>
  <w:num w:numId="15" w16cid:durableId="434595366">
    <w:abstractNumId w:val="34"/>
  </w:num>
  <w:num w:numId="16" w16cid:durableId="1054158775">
    <w:abstractNumId w:val="24"/>
  </w:num>
  <w:num w:numId="17" w16cid:durableId="1788039352">
    <w:abstractNumId w:val="32"/>
  </w:num>
  <w:num w:numId="18" w16cid:durableId="1869101410">
    <w:abstractNumId w:val="51"/>
  </w:num>
  <w:num w:numId="19" w16cid:durableId="1315142829">
    <w:abstractNumId w:val="18"/>
  </w:num>
  <w:num w:numId="20" w16cid:durableId="461775361">
    <w:abstractNumId w:val="47"/>
  </w:num>
  <w:num w:numId="21" w16cid:durableId="372775191">
    <w:abstractNumId w:val="42"/>
  </w:num>
  <w:num w:numId="22" w16cid:durableId="1048458549">
    <w:abstractNumId w:val="23"/>
  </w:num>
  <w:num w:numId="23" w16cid:durableId="1176916834">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5553888">
    <w:abstractNumId w:val="46"/>
  </w:num>
  <w:num w:numId="25" w16cid:durableId="1199052861">
    <w:abstractNumId w:val="28"/>
  </w:num>
  <w:num w:numId="26" w16cid:durableId="454062793">
    <w:abstractNumId w:val="4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0025166">
    <w:abstractNumId w:val="3"/>
  </w:num>
  <w:num w:numId="28" w16cid:durableId="1549295674">
    <w:abstractNumId w:val="4"/>
  </w:num>
  <w:num w:numId="29" w16cid:durableId="1141995685">
    <w:abstractNumId w:val="12"/>
  </w:num>
  <w:num w:numId="30" w16cid:durableId="389351711">
    <w:abstractNumId w:val="16"/>
  </w:num>
  <w:num w:numId="31" w16cid:durableId="1408258878">
    <w:abstractNumId w:val="17"/>
  </w:num>
  <w:num w:numId="32" w16cid:durableId="608707589">
    <w:abstractNumId w:val="45"/>
  </w:num>
  <w:num w:numId="33" w16cid:durableId="450365622">
    <w:abstractNumId w:val="43"/>
  </w:num>
  <w:num w:numId="34" w16cid:durableId="669451119">
    <w:abstractNumId w:val="39"/>
  </w:num>
  <w:num w:numId="35" w16cid:durableId="1335911507">
    <w:abstractNumId w:val="26"/>
  </w:num>
  <w:num w:numId="36" w16cid:durableId="717750549">
    <w:abstractNumId w:val="7"/>
  </w:num>
  <w:num w:numId="37" w16cid:durableId="1677145251">
    <w:abstractNumId w:val="13"/>
  </w:num>
  <w:num w:numId="38" w16cid:durableId="124591265">
    <w:abstractNumId w:val="10"/>
  </w:num>
  <w:num w:numId="39" w16cid:durableId="1057047341">
    <w:abstractNumId w:val="41"/>
  </w:num>
  <w:num w:numId="40" w16cid:durableId="726221008">
    <w:abstractNumId w:val="5"/>
  </w:num>
  <w:num w:numId="41" w16cid:durableId="16280173">
    <w:abstractNumId w:val="19"/>
  </w:num>
  <w:num w:numId="42" w16cid:durableId="1334794132">
    <w:abstractNumId w:val="50"/>
  </w:num>
  <w:num w:numId="43" w16cid:durableId="1402173288">
    <w:abstractNumId w:val="29"/>
  </w:num>
  <w:num w:numId="44" w16cid:durableId="863782841">
    <w:abstractNumId w:val="21"/>
  </w:num>
  <w:num w:numId="45" w16cid:durableId="1587567515">
    <w:abstractNumId w:val="11"/>
  </w:num>
  <w:num w:numId="46" w16cid:durableId="1752317211">
    <w:abstractNumId w:val="27"/>
  </w:num>
  <w:num w:numId="47" w16cid:durableId="970011511">
    <w:abstractNumId w:val="14"/>
  </w:num>
  <w:num w:numId="48" w16cid:durableId="770079229">
    <w:abstractNumId w:val="9"/>
  </w:num>
  <w:num w:numId="49" w16cid:durableId="228804288">
    <w:abstractNumId w:val="48"/>
  </w:num>
  <w:num w:numId="50" w16cid:durableId="1396397095">
    <w:abstractNumId w:val="40"/>
  </w:num>
  <w:num w:numId="51" w16cid:durableId="2138449469">
    <w:abstractNumId w:val="8"/>
  </w:num>
  <w:num w:numId="52" w16cid:durableId="15576645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354"/>
    <w:rsid w:val="00550B59"/>
    <w:rsid w:val="00551C84"/>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2550"/>
    <w:rsid w:val="006D3585"/>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A7D41"/>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43F2"/>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02C3"/>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1891</Words>
  <Characters>10781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351</cp:revision>
  <cp:lastPrinted>2014-05-06T13:14:00Z</cp:lastPrinted>
  <dcterms:created xsi:type="dcterms:W3CDTF">2013-07-26T05:15:00Z</dcterms:created>
  <dcterms:modified xsi:type="dcterms:W3CDTF">2024-09-25T07:42:00Z</dcterms:modified>
</cp:coreProperties>
</file>